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E73C" w14:textId="77777777" w:rsidR="00FF4976" w:rsidRPr="006769F2" w:rsidRDefault="00FF4976" w:rsidP="006769F2">
      <w:pPr>
        <w:jc w:val="center"/>
        <w:rPr>
          <w:b/>
          <w:bCs/>
        </w:rPr>
      </w:pPr>
      <w:r w:rsidRPr="006769F2">
        <w:rPr>
          <w:b/>
          <w:bCs/>
        </w:rPr>
        <w:t>AUTO DE ENTREGA DO FUNDO DE MANEIO</w:t>
      </w:r>
    </w:p>
    <w:p w14:paraId="6F80B1D9" w14:textId="77777777" w:rsidR="00FF4976" w:rsidRDefault="00FF4976" w:rsidP="00FF4976"/>
    <w:p w14:paraId="3733D5DB" w14:textId="77777777" w:rsidR="00FF4976" w:rsidRDefault="00FF4976" w:rsidP="00FF4976"/>
    <w:p w14:paraId="5AA00E7F" w14:textId="0C1BBCC0" w:rsidR="00FF4976" w:rsidRDefault="00FF4976" w:rsidP="006769F2">
      <w:pPr>
        <w:jc w:val="both"/>
      </w:pPr>
      <w:r>
        <w:t>Aos ____ dias do mês de ____________________ do ano de 2026, nas instalações da ______________________________, eu, _______________________________________________, na qualidade de Tesoureiro(a)  da _______________________________________________, procedi à entrega do Fundo de Maneio ao(à) Sr.(a) _______________________________________________, designado(a) pela Deliberação de ___/___/______ como responsável pelo Fundo de Maneio.</w:t>
      </w:r>
    </w:p>
    <w:p w14:paraId="4958F31B" w14:textId="77777777" w:rsidR="00FF4976" w:rsidRDefault="00FF4976" w:rsidP="00FF4976"/>
    <w:p w14:paraId="74732BE5" w14:textId="6818048D" w:rsidR="00FF4976" w:rsidRDefault="00FF4976" w:rsidP="006769F2">
      <w:pPr>
        <w:jc w:val="both"/>
      </w:pPr>
      <w:r>
        <w:t xml:space="preserve">O montante entregue corresponde a _____________ € </w:t>
      </w:r>
      <w:r w:rsidR="006769F2">
        <w:t>(</w:t>
      </w:r>
      <w:r>
        <w:t>_______________________________ euros), destinado exclusivamente ao pagamento de despesas urgentes, imprevisíveis e de reduzido montante, nos termos do Regulamento Interno do Fundo de Maneio</w:t>
      </w:r>
      <w:r w:rsidR="006769F2">
        <w:t>,</w:t>
      </w:r>
      <w:r>
        <w:t xml:space="preserve"> em vigor.</w:t>
      </w:r>
    </w:p>
    <w:p w14:paraId="0167EF46" w14:textId="77777777" w:rsidR="00FF4976" w:rsidRDefault="00FF4976" w:rsidP="00FF4976"/>
    <w:p w14:paraId="0B53064F" w14:textId="77777777" w:rsidR="00FF4976" w:rsidRDefault="00FF4976" w:rsidP="00FF4976">
      <w:r>
        <w:t>O responsável declara receber o montante acima referido, comprometendo-se a:</w:t>
      </w:r>
    </w:p>
    <w:p w14:paraId="3ECA2E08" w14:textId="77777777" w:rsidR="00FF4976" w:rsidRDefault="00FF4976" w:rsidP="006769F2">
      <w:pPr>
        <w:pStyle w:val="PargrafodaLista"/>
        <w:numPr>
          <w:ilvl w:val="0"/>
          <w:numId w:val="2"/>
        </w:numPr>
      </w:pPr>
      <w:r>
        <w:t>Utilizar o Fundo de Maneio apenas para despesas legalmente elegíveis;</w:t>
      </w:r>
    </w:p>
    <w:p w14:paraId="6D54D1C4" w14:textId="77777777" w:rsidR="00FF4976" w:rsidRDefault="00FF4976" w:rsidP="006769F2">
      <w:pPr>
        <w:pStyle w:val="PargrafodaLista"/>
        <w:numPr>
          <w:ilvl w:val="0"/>
          <w:numId w:val="2"/>
        </w:numPr>
      </w:pPr>
      <w:r>
        <w:t xml:space="preserve">Cumprir integralmente o Regulamento Interno do Fundo de Maneio; </w:t>
      </w:r>
    </w:p>
    <w:p w14:paraId="6A004117" w14:textId="77777777" w:rsidR="00FF4976" w:rsidRDefault="00FF4976" w:rsidP="006769F2">
      <w:pPr>
        <w:pStyle w:val="PargrafodaLista"/>
        <w:numPr>
          <w:ilvl w:val="0"/>
          <w:numId w:val="2"/>
        </w:numPr>
      </w:pPr>
      <w:r>
        <w:t>Manter atualizado o mapa de controlo;</w:t>
      </w:r>
    </w:p>
    <w:p w14:paraId="26CDF6FC" w14:textId="703C6BA4" w:rsidR="00FF4976" w:rsidRDefault="00FF4976" w:rsidP="006769F2">
      <w:pPr>
        <w:pStyle w:val="PargrafodaLista"/>
        <w:numPr>
          <w:ilvl w:val="0"/>
          <w:numId w:val="2"/>
        </w:numPr>
      </w:pPr>
      <w:r>
        <w:t>Apresentar os documentos comprovativos para efeitos de reconstituição</w:t>
      </w:r>
      <w:r w:rsidR="006769F2">
        <w:t xml:space="preserve"> e reposição</w:t>
      </w:r>
      <w:r>
        <w:t>;</w:t>
      </w:r>
    </w:p>
    <w:p w14:paraId="4688DD0A" w14:textId="58FA6AC3" w:rsidR="00FF4976" w:rsidRDefault="00FF4976" w:rsidP="006769F2">
      <w:pPr>
        <w:pStyle w:val="PargrafodaLista"/>
        <w:numPr>
          <w:ilvl w:val="0"/>
          <w:numId w:val="2"/>
        </w:numPr>
      </w:pPr>
      <w:r>
        <w:t>Proceder à prestação de contas e devolução de eventual saldo remanescente no final do exercício ou aquando da cessação de funções.</w:t>
      </w:r>
    </w:p>
    <w:p w14:paraId="0B94AB04" w14:textId="77777777" w:rsidR="00FF4976" w:rsidRDefault="00FF4976" w:rsidP="00FF4976"/>
    <w:p w14:paraId="61717EE2" w14:textId="77777777" w:rsidR="00FF4976" w:rsidRDefault="00FF4976" w:rsidP="006769F2">
      <w:pPr>
        <w:jc w:val="both"/>
      </w:pPr>
      <w:r>
        <w:t>Para constar, se lavrou o presente Auto de Entrega, que vai ser assinado por ambas as partes.</w:t>
      </w:r>
    </w:p>
    <w:p w14:paraId="394B8A8D" w14:textId="77777777" w:rsidR="00FF4976" w:rsidRDefault="00FF4976" w:rsidP="00FF4976"/>
    <w:p w14:paraId="529A0336" w14:textId="77777777" w:rsidR="006769F2" w:rsidRDefault="00FF4976" w:rsidP="00FF4976">
      <w:r>
        <w:t>O(A) Tesoureiro(a</w:t>
      </w:r>
      <w:proofErr w:type="gramStart"/>
      <w:r>
        <w:t>),</w:t>
      </w:r>
      <w:r w:rsidR="006769F2">
        <w:t xml:space="preserve">   </w:t>
      </w:r>
      <w:proofErr w:type="gramEnd"/>
      <w:r w:rsidR="006769F2">
        <w:t xml:space="preserve">   </w:t>
      </w:r>
      <w:r>
        <w:t>________________________________________</w:t>
      </w:r>
      <w:r>
        <w:tab/>
      </w:r>
    </w:p>
    <w:p w14:paraId="2994CB50" w14:textId="1118F3B9" w:rsidR="00085F4F" w:rsidRDefault="00FF4976" w:rsidP="00FF4976">
      <w:r>
        <w:t xml:space="preserve">O(A) Responsável pelo Fundo de </w:t>
      </w:r>
      <w:proofErr w:type="gramStart"/>
      <w:r>
        <w:t>Maneio,</w:t>
      </w:r>
      <w:r w:rsidR="006769F2">
        <w:t xml:space="preserve">  </w:t>
      </w:r>
      <w:r>
        <w:t>_</w:t>
      </w:r>
      <w:proofErr w:type="gramEnd"/>
      <w:r>
        <w:t>______________________________________</w:t>
      </w:r>
    </w:p>
    <w:sectPr w:rsidR="00085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74EAC"/>
    <w:multiLevelType w:val="hybridMultilevel"/>
    <w:tmpl w:val="E696CE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4468A"/>
    <w:multiLevelType w:val="hybridMultilevel"/>
    <w:tmpl w:val="E2D0CED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2258729">
    <w:abstractNumId w:val="0"/>
  </w:num>
  <w:num w:numId="2" w16cid:durableId="1511799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976"/>
    <w:rsid w:val="00085F4F"/>
    <w:rsid w:val="001B6E58"/>
    <w:rsid w:val="0058273D"/>
    <w:rsid w:val="006666EA"/>
    <w:rsid w:val="006769F2"/>
    <w:rsid w:val="006C3442"/>
    <w:rsid w:val="006D4160"/>
    <w:rsid w:val="007D4452"/>
    <w:rsid w:val="00960BAA"/>
    <w:rsid w:val="00A1576A"/>
    <w:rsid w:val="00BF354C"/>
    <w:rsid w:val="00DF2424"/>
    <w:rsid w:val="00EC1ACA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D81E"/>
  <w15:chartTrackingRefBased/>
  <w15:docId w15:val="{4A287BC6-E211-4E58-A5F1-57FA5878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FF4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FF4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FF497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FF4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F497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F4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F4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F4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F4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FF49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FF49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FF497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FF4976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F4976"/>
    <w:rPr>
      <w:rFonts w:eastAsiaTheme="majorEastAsia" w:cstheme="majorBidi"/>
      <w:color w:val="2E74B5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F49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F497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F49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F49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F4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F4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F4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F4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F4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F497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F4976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FF4976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F49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F4976"/>
    <w:rPr>
      <w:i/>
      <w:iCs/>
      <w:color w:val="2E74B5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F497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1210</Characters>
  <Application>Microsoft Office Word</Application>
  <DocSecurity>0</DocSecurity>
  <Lines>10</Lines>
  <Paragraphs>2</Paragraphs>
  <ScaleCrop>false</ScaleCrop>
  <Company>CCDRAlentejo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Rosado</dc:creator>
  <cp:keywords/>
  <dc:description/>
  <cp:lastModifiedBy>Marta Rosado</cp:lastModifiedBy>
  <cp:revision>2</cp:revision>
  <dcterms:created xsi:type="dcterms:W3CDTF">2026-02-13T14:43:00Z</dcterms:created>
  <dcterms:modified xsi:type="dcterms:W3CDTF">2026-02-13T14:48:00Z</dcterms:modified>
</cp:coreProperties>
</file>